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CE" w:rsidRPr="005A2084" w:rsidRDefault="00F24CCE" w:rsidP="00F24CCE">
      <w:pPr>
        <w:widowControl/>
        <w:rPr>
          <w:rFonts w:ascii="Times New Roman" w:eastAsia="黑体" w:hAnsi="Times New Roman"/>
          <w:color w:val="000000"/>
          <w:sz w:val="32"/>
          <w:szCs w:val="32"/>
        </w:rPr>
      </w:pPr>
      <w:r w:rsidRPr="005A2084">
        <w:rPr>
          <w:rFonts w:ascii="Times New Roman" w:eastAsia="黑体" w:hAnsi="Times New Roman"/>
          <w:color w:val="000000"/>
          <w:sz w:val="32"/>
          <w:szCs w:val="32"/>
        </w:rPr>
        <w:t>附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表</w:t>
      </w:r>
      <w:r w:rsidRPr="005A2084"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F24CCE" w:rsidRPr="005A2084" w:rsidRDefault="00F24CCE" w:rsidP="00F24CCE">
      <w:pPr>
        <w:widowControl/>
        <w:spacing w:beforeLines="100" w:before="312" w:afterLines="50" w:after="156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</w:rPr>
      </w:pPr>
      <w:r w:rsidRPr="005A2084"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浙江环境监测工程有限公司招聘简章</w:t>
      </w:r>
    </w:p>
    <w:tbl>
      <w:tblPr>
        <w:tblW w:w="14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683"/>
        <w:gridCol w:w="804"/>
        <w:gridCol w:w="1889"/>
        <w:gridCol w:w="1276"/>
        <w:gridCol w:w="3720"/>
        <w:gridCol w:w="2080"/>
      </w:tblGrid>
      <w:tr w:rsidR="00F24CCE" w:rsidRPr="005A2084" w:rsidTr="00151381">
        <w:trPr>
          <w:trHeight w:val="606"/>
          <w:tblHeader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F24CCE" w:rsidRPr="005A2084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A2084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F24CCE" w:rsidRPr="005A2084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A2084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  <w:lang w:bidi="ar"/>
              </w:rPr>
              <w:t>需求岗位及主要职责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24CCE" w:rsidRPr="005A2084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A2084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24CCE" w:rsidRPr="005A2084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A2084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CCE" w:rsidRPr="005A2084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A2084">
              <w:rPr>
                <w:rFonts w:ascii="黑体" w:eastAsia="黑体" w:hAnsi="黑体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3720" w:type="dxa"/>
            <w:shd w:val="clear" w:color="auto" w:fill="auto"/>
            <w:noWrap/>
            <w:vAlign w:val="center"/>
            <w:hideMark/>
          </w:tcPr>
          <w:p w:rsidR="00F24CCE" w:rsidRPr="005A2084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A2084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  <w:lang w:bidi="ar"/>
              </w:rPr>
              <w:t>研究方向、掌握技能、个人能力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24CCE" w:rsidRPr="005A2084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A2084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Pr="005A2084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5A2084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  <w:lang w:bidi="ar"/>
              </w:rPr>
              <w:t>龄</w:t>
            </w:r>
          </w:p>
        </w:tc>
      </w:tr>
      <w:tr w:rsidR="00F24CCE" w:rsidRPr="005A2084" w:rsidTr="00151381">
        <w:trPr>
          <w:trHeight w:val="2339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 w:rsidR="00F24CCE" w:rsidRPr="00E2601B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E2601B"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3" w:type="dxa"/>
            <w:shd w:val="clear" w:color="auto" w:fill="auto"/>
            <w:noWrap/>
            <w:vAlign w:val="center"/>
          </w:tcPr>
          <w:p w:rsidR="00F24CCE" w:rsidRPr="00447156" w:rsidRDefault="00F24CCE" w:rsidP="00151381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47156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需求岗位：</w:t>
            </w: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碳达峰、碳监测项目技术支持</w:t>
            </w:r>
          </w:p>
          <w:p w:rsidR="00F24CCE" w:rsidRPr="00E2601B" w:rsidRDefault="00F24CCE" w:rsidP="00151381">
            <w:pPr>
              <w:widowControl/>
              <w:spacing w:line="290" w:lineRule="exac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主要职责：</w:t>
            </w: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做好各级生态环境主管部门委托的碳达峰、碳监测项目，以及省厅省中心委托的该方向的技术支撑任务。实施生态环境监测发展规划、水源保护方案、土壤污染防治方案编制等环境咨询服务项目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24CCE" w:rsidRPr="00E2601B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F24CCE" w:rsidRPr="00E2601B" w:rsidRDefault="00F24CCE" w:rsidP="0015138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环境科学与工程类、大气科学类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CCE" w:rsidRPr="00E2601B" w:rsidRDefault="00F24CCE" w:rsidP="00151381">
            <w:pPr>
              <w:widowControl/>
              <w:spacing w:line="291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研究生学历，硕士及以上学位</w:t>
            </w:r>
          </w:p>
        </w:tc>
        <w:tc>
          <w:tcPr>
            <w:tcW w:w="3720" w:type="dxa"/>
            <w:shd w:val="clear" w:color="auto" w:fill="auto"/>
            <w:noWrap/>
            <w:vAlign w:val="center"/>
          </w:tcPr>
          <w:p w:rsidR="00F24CCE" w:rsidRPr="00E2601B" w:rsidRDefault="00F24CCE" w:rsidP="00151381">
            <w:pPr>
              <w:widowControl/>
              <w:spacing w:line="291" w:lineRule="exac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温室气体排放控制及监测、气候变化应对、遥感技术应用研究方向优先。熟练使用</w:t>
            </w: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ARCGIS</w:t>
            </w: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软件，具备独立制作、修正矢量图的能力，具备一定的大气污染物扩散模型使用能力。需要有较强的沟通能力、专业背景知识、团队合作意识、抗压能力、钻研能力。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F24CCE" w:rsidRPr="00E2601B" w:rsidRDefault="00F24CCE" w:rsidP="00151381">
            <w:pPr>
              <w:widowControl/>
              <w:spacing w:line="291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35</w:t>
            </w:r>
            <w:r w:rsidRPr="00447156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周岁及以下（博士研究生放宽到</w:t>
            </w:r>
            <w:r w:rsidRPr="00447156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</w:t>
            </w:r>
            <w:r w:rsidRPr="00447156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周岁）</w:t>
            </w:r>
          </w:p>
        </w:tc>
      </w:tr>
      <w:tr w:rsidR="00F24CCE" w:rsidRPr="005A2084" w:rsidTr="00151381">
        <w:trPr>
          <w:trHeight w:val="2339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 w:rsidR="00F24CCE" w:rsidRPr="005A2084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3" w:type="dxa"/>
            <w:shd w:val="clear" w:color="auto" w:fill="auto"/>
            <w:noWrap/>
            <w:vAlign w:val="center"/>
          </w:tcPr>
          <w:p w:rsidR="00F24CCE" w:rsidRPr="00447156" w:rsidRDefault="00F24CCE" w:rsidP="00151381">
            <w:pPr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47156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需求岗位：</w:t>
            </w: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环境质量管理</w:t>
            </w:r>
          </w:p>
          <w:p w:rsidR="00F24CCE" w:rsidRPr="005A2084" w:rsidRDefault="00F24CCE" w:rsidP="00151381">
            <w:pPr>
              <w:widowControl/>
              <w:spacing w:line="290" w:lineRule="exac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主要职责：</w:t>
            </w: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从事标书编制；质量管理体系等方面工作。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24CCE" w:rsidRPr="005A2084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F24CCE" w:rsidRPr="005A2084" w:rsidRDefault="00F24CCE" w:rsidP="0015138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CCE" w:rsidRPr="005A2084" w:rsidRDefault="00F24CCE" w:rsidP="00151381">
            <w:pPr>
              <w:widowControl/>
              <w:spacing w:line="291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研究生学历，硕士及以上学位</w:t>
            </w:r>
          </w:p>
        </w:tc>
        <w:tc>
          <w:tcPr>
            <w:tcW w:w="3720" w:type="dxa"/>
            <w:shd w:val="clear" w:color="auto" w:fill="auto"/>
            <w:noWrap/>
            <w:vAlign w:val="center"/>
          </w:tcPr>
          <w:p w:rsidR="00F24CCE" w:rsidRPr="005A2084" w:rsidRDefault="00F24CCE" w:rsidP="00151381">
            <w:pPr>
              <w:widowControl/>
              <w:spacing w:line="291" w:lineRule="exac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具有标书编制的相关工作经验；熟悉质量管理体系等方面工作。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F24CCE" w:rsidRPr="005A2084" w:rsidRDefault="00F24CCE" w:rsidP="00151381">
            <w:pPr>
              <w:widowControl/>
              <w:spacing w:line="291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35</w:t>
            </w:r>
            <w:r w:rsidRPr="00447156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周岁及以下（具有高工任职资格，年龄可放宽至</w:t>
            </w:r>
            <w:r w:rsidRPr="00447156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</w:t>
            </w:r>
            <w:r w:rsidRPr="00447156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周岁）</w:t>
            </w:r>
          </w:p>
        </w:tc>
      </w:tr>
      <w:tr w:rsidR="00F24CCE" w:rsidRPr="005A2084" w:rsidTr="00151381">
        <w:trPr>
          <w:trHeight w:val="1919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 w:rsidR="00F24CCE" w:rsidRPr="005A2084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3" w:type="dxa"/>
            <w:shd w:val="clear" w:color="auto" w:fill="auto"/>
            <w:noWrap/>
            <w:vAlign w:val="center"/>
          </w:tcPr>
          <w:p w:rsidR="00F24CCE" w:rsidRPr="00447156" w:rsidRDefault="00F24CCE" w:rsidP="00151381">
            <w:pPr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47156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需求岗位：</w:t>
            </w: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环境监测与咨询</w:t>
            </w:r>
          </w:p>
          <w:p w:rsidR="00F24CCE" w:rsidRPr="005A2084" w:rsidRDefault="00F24CCE" w:rsidP="00151381">
            <w:pPr>
              <w:widowControl/>
              <w:spacing w:line="290" w:lineRule="exac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主要职责：</w:t>
            </w: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从事生态环境保护规划、示范创建、生态文明宣传培训、应对气候变化、碳达峰和碳中和、生态修复和生物多样性保护以及水、大气、土壤（地下水）污染防治等领域工作。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24CCE" w:rsidRPr="005A2084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F24CCE" w:rsidRPr="005A2084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环境科学与工程类、地质资源与地质工程类（地质工程专业）、生物学类（生态学专业）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CCE" w:rsidRPr="005A2084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研究生学历，硕士及以上学位</w:t>
            </w:r>
          </w:p>
        </w:tc>
        <w:tc>
          <w:tcPr>
            <w:tcW w:w="3720" w:type="dxa"/>
            <w:shd w:val="clear" w:color="auto" w:fill="auto"/>
            <w:noWrap/>
            <w:vAlign w:val="center"/>
          </w:tcPr>
          <w:p w:rsidR="00F24CCE" w:rsidRPr="005A2084" w:rsidRDefault="00F24CCE" w:rsidP="00151381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具备扎实的生态环境保护相关法律法规、技术规范、环境标准等专业知识</w:t>
            </w: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;</w:t>
            </w: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能够与业主和管理部门进行有效沟通。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F24CCE" w:rsidRPr="005A2084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周岁及以下</w:t>
            </w:r>
          </w:p>
        </w:tc>
      </w:tr>
      <w:tr w:rsidR="00F24CCE" w:rsidRPr="005A2084" w:rsidTr="00151381">
        <w:trPr>
          <w:trHeight w:val="1919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 w:rsidR="00F24CCE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3" w:type="dxa"/>
            <w:shd w:val="clear" w:color="auto" w:fill="auto"/>
            <w:noWrap/>
            <w:vAlign w:val="center"/>
          </w:tcPr>
          <w:p w:rsidR="00F24CCE" w:rsidRPr="005A2084" w:rsidRDefault="00F24CCE" w:rsidP="00151381">
            <w:pPr>
              <w:spacing w:line="29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A208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需求岗位：</w:t>
            </w:r>
            <w:r w:rsidRPr="005A208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环境监测与评价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  <w:p w:rsidR="00F24CCE" w:rsidRPr="00447156" w:rsidRDefault="00F24CCE" w:rsidP="00151381">
            <w:pPr>
              <w:spacing w:line="30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5A208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主要职责：</w:t>
            </w:r>
            <w:r w:rsidRPr="005A208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具体承担竣工环保验收、超低监测评估、园区整治提升等大型技术咨询服务项目，参与外业监测。承担部门监测报告的审核，牵头科研和课题研究工作。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24CCE" w:rsidRPr="00447156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F24CCE" w:rsidRPr="00447156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5A208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环境科学与工程类、化学类、化学工程与技术类、大气科学类、海洋科学类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CCE" w:rsidRPr="00447156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5A208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研究生学历，硕士及以上学位</w:t>
            </w:r>
          </w:p>
        </w:tc>
        <w:tc>
          <w:tcPr>
            <w:tcW w:w="3720" w:type="dxa"/>
            <w:shd w:val="clear" w:color="auto" w:fill="auto"/>
            <w:noWrap/>
            <w:vAlign w:val="center"/>
          </w:tcPr>
          <w:p w:rsidR="00F24CCE" w:rsidRPr="00447156" w:rsidRDefault="00F24CCE" w:rsidP="00151381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5A208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熟悉环境监测与评价相关业务知识，适应长期出差。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F24CCE" w:rsidRPr="00447156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5A208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35</w:t>
            </w:r>
            <w:r w:rsidRPr="005A208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周岁及以下</w:t>
            </w:r>
          </w:p>
        </w:tc>
      </w:tr>
      <w:tr w:rsidR="00F24CCE" w:rsidRPr="005A2084" w:rsidTr="00151381">
        <w:trPr>
          <w:trHeight w:val="1832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 w:rsidR="00F24CCE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center"/>
          </w:tcPr>
          <w:p w:rsidR="00F24CCE" w:rsidRPr="00447156" w:rsidRDefault="00F24CCE" w:rsidP="00151381">
            <w:pPr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47156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需求岗位：</w:t>
            </w: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环境监测与评价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  <w:p w:rsidR="00F24CCE" w:rsidRPr="00447156" w:rsidRDefault="00F24CCE" w:rsidP="00151381">
            <w:pPr>
              <w:spacing w:line="30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447156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主要职责：</w:t>
            </w: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负责环境介质中有机污染物和重金属的监测分析工作；负责环境监测领域前沿技术研究以及相关新项目、新方法的研究开发工作。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24CCE" w:rsidRPr="00447156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F24CCE" w:rsidRPr="00447156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环境科学与工程类、化学类（分析化学专业）、化学工程与技术类（化学工程、应用化学专业）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CCE" w:rsidRPr="00447156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研究生学历，硕士及以上学位</w:t>
            </w:r>
          </w:p>
        </w:tc>
        <w:tc>
          <w:tcPr>
            <w:tcW w:w="3720" w:type="dxa"/>
            <w:shd w:val="clear" w:color="auto" w:fill="auto"/>
            <w:noWrap/>
            <w:vAlign w:val="center"/>
          </w:tcPr>
          <w:p w:rsidR="00F24CCE" w:rsidRPr="00447156" w:rsidRDefault="00F24CCE" w:rsidP="00151381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47156">
              <w:rPr>
                <w:rFonts w:ascii="Times New Roman" w:eastAsia="仿宋_GB2312" w:hAnsi="Times New Roman"/>
                <w:kern w:val="0"/>
                <w:szCs w:val="21"/>
              </w:rPr>
              <w:t>掌握实验室基础理论知识和基本操作技能；具有一定大型仪器分析技术能力；具有一定文字功底，可胜任各类报告的编制工作。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F24CCE" w:rsidRPr="00447156" w:rsidRDefault="00F24CCE" w:rsidP="00151381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47156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35</w:t>
            </w:r>
            <w:r w:rsidRPr="00447156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周岁及以下（具有高工任职资格，年龄可放宽至</w:t>
            </w:r>
            <w:r w:rsidRPr="00447156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</w:t>
            </w:r>
            <w:r w:rsidRPr="00447156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周岁）</w:t>
            </w:r>
          </w:p>
        </w:tc>
      </w:tr>
    </w:tbl>
    <w:p w:rsidR="00CC72A8" w:rsidRPr="00F24CCE" w:rsidRDefault="00CC72A8">
      <w:bookmarkStart w:id="0" w:name="_GoBack"/>
      <w:bookmarkEnd w:id="0"/>
    </w:p>
    <w:sectPr w:rsidR="00CC72A8" w:rsidRPr="00F24CCE" w:rsidSect="00F24C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36" w:rsidRDefault="00595036" w:rsidP="00F24CCE">
      <w:r>
        <w:separator/>
      </w:r>
    </w:p>
  </w:endnote>
  <w:endnote w:type="continuationSeparator" w:id="0">
    <w:p w:rsidR="00595036" w:rsidRDefault="00595036" w:rsidP="00F2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36" w:rsidRDefault="00595036" w:rsidP="00F24CCE">
      <w:r>
        <w:separator/>
      </w:r>
    </w:p>
  </w:footnote>
  <w:footnote w:type="continuationSeparator" w:id="0">
    <w:p w:rsidR="00595036" w:rsidRDefault="00595036" w:rsidP="00F2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59"/>
    <w:rsid w:val="00595036"/>
    <w:rsid w:val="00AC3159"/>
    <w:rsid w:val="00CC72A8"/>
    <w:rsid w:val="00F2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756FC-CD5B-40CB-9CA7-74F974DB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C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C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C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黄丽琼</dc:creator>
  <cp:keywords/>
  <dc:description/>
  <cp:lastModifiedBy>黄丽琼</cp:lastModifiedBy>
  <cp:revision>2</cp:revision>
  <dcterms:created xsi:type="dcterms:W3CDTF">2022-05-25T01:02:00Z</dcterms:created>
  <dcterms:modified xsi:type="dcterms:W3CDTF">2022-05-25T01:02:00Z</dcterms:modified>
</cp:coreProperties>
</file>